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F0" w:rsidRDefault="005520A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3F1DF0" w:rsidRDefault="005520AB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</w:t>
      </w:r>
      <w:r w:rsidR="00785723" w:rsidRPr="00785723">
        <w:rPr>
          <w:rFonts w:ascii="方正小标宋简体" w:eastAsia="方正小标宋简体" w:hAnsi="方正小标宋简体" w:cs="方正小标宋简体" w:hint="eastAsia"/>
          <w:sz w:val="36"/>
          <w:szCs w:val="36"/>
        </w:rPr>
        <w:t>动植物油脂 罗维朋色泽的测定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》国家标准起草单位报名表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86"/>
        <w:gridCol w:w="1275"/>
        <w:gridCol w:w="863"/>
        <w:gridCol w:w="1695"/>
      </w:tblGrid>
      <w:tr w:rsidR="003F1DF0">
        <w:trPr>
          <w:trHeight w:val="678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602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:rsidR="003F1DF0" w:rsidRDefault="005520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外资企业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行业协会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7.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检验机构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[    ]</w:t>
            </w:r>
          </w:p>
        </w:tc>
        <w:tc>
          <w:tcPr>
            <w:tcW w:w="1275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633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:rsidR="003F1DF0" w:rsidRDefault="003F1DF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571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3F1DF0" w:rsidRDefault="003F1DF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sz="4" w:space="0" w:color="auto"/>
            </w:tcBorders>
            <w:vAlign w:val="center"/>
          </w:tcPr>
          <w:p w:rsidR="003F1DF0" w:rsidRDefault="003F1DF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559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695" w:type="dxa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527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372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F1DF0" w:rsidRDefault="003F1D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F1DF0">
        <w:trPr>
          <w:trHeight w:val="1691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:rsidR="003F1DF0" w:rsidRDefault="003F1DF0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</w:p>
        </w:tc>
      </w:tr>
      <w:tr w:rsidR="003F1DF0">
        <w:trPr>
          <w:trHeight w:val="2092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:rsidR="003F1DF0" w:rsidRDefault="005520A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:rsidR="003F1DF0" w:rsidRDefault="003F1DF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3F1DF0" w:rsidRDefault="003F1DF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785723" w:rsidRDefault="00785723">
            <w:pPr>
              <w:widowControl/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</w:pPr>
            <w:bookmarkStart w:id="0" w:name="_GoBack"/>
            <w:bookmarkEnd w:id="0"/>
          </w:p>
          <w:p w:rsidR="003F1DF0" w:rsidRDefault="003F1DF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3F1DF0" w:rsidRDefault="003F1DF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3F1DF0">
        <w:trPr>
          <w:trHeight w:val="2570"/>
        </w:trPr>
        <w:tc>
          <w:tcPr>
            <w:tcW w:w="1982" w:type="dxa"/>
            <w:vAlign w:val="center"/>
          </w:tcPr>
          <w:p w:rsidR="003F1DF0" w:rsidRDefault="005520A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单位意见</w:t>
            </w:r>
          </w:p>
        </w:tc>
        <w:tc>
          <w:tcPr>
            <w:tcW w:w="7192" w:type="dxa"/>
            <w:gridSpan w:val="5"/>
          </w:tcPr>
          <w:p w:rsidR="003F1DF0" w:rsidRDefault="005520AB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3F1DF0" w:rsidRDefault="003F1DF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F1DF0" w:rsidRDefault="005520A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:rsidR="003F1DF0" w:rsidRDefault="003F1DF0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F1DF0" w:rsidRDefault="005520AB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:rsidR="003F1DF0" w:rsidRDefault="003F1DF0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3F1DF0" w:rsidRDefault="005520AB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:rsidR="003F1DF0" w:rsidRDefault="005520AB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3F1D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AB" w:rsidRDefault="005520AB">
      <w:r>
        <w:separator/>
      </w:r>
    </w:p>
  </w:endnote>
  <w:endnote w:type="continuationSeparator" w:id="0">
    <w:p w:rsidR="005520AB" w:rsidRDefault="0055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E5D0FF4-9163-4EFF-B636-10A7ECF7643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62E7A2-4716-4B77-8F17-D0B370A9F6A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F0" w:rsidRDefault="005520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F1DF0" w:rsidRDefault="005520A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57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G0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c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hw&#10;Eb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3F1DF0" w:rsidRDefault="005520A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57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AB" w:rsidRDefault="005520AB">
      <w:r>
        <w:separator/>
      </w:r>
    </w:p>
  </w:footnote>
  <w:footnote w:type="continuationSeparator" w:id="0">
    <w:p w:rsidR="005520AB" w:rsidRDefault="0055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3F1DF0"/>
    <w:rsid w:val="00444597"/>
    <w:rsid w:val="004468A0"/>
    <w:rsid w:val="004D6275"/>
    <w:rsid w:val="00504E13"/>
    <w:rsid w:val="005153F8"/>
    <w:rsid w:val="0053367F"/>
    <w:rsid w:val="0055032C"/>
    <w:rsid w:val="005520AB"/>
    <w:rsid w:val="005C236F"/>
    <w:rsid w:val="005E1BE8"/>
    <w:rsid w:val="00762D0C"/>
    <w:rsid w:val="00785723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C0C6F"/>
  <w15:docId w15:val="{5DCB2125-2744-45E9-B6A0-012E355A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dzq</cp:lastModifiedBy>
  <cp:revision>5</cp:revision>
  <cp:lastPrinted>2025-12-19T00:46:00Z</cp:lastPrinted>
  <dcterms:created xsi:type="dcterms:W3CDTF">2025-12-16T03:22:00Z</dcterms:created>
  <dcterms:modified xsi:type="dcterms:W3CDTF">2026-01-13T07:40:00Z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